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jc w:val="both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/>
        <w:textAlignment w:val="auto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中国（西安）知识产权保护中心</w:t>
      </w:r>
    </w:p>
    <w:p>
      <w:pPr>
        <w:keepNext w:val="0"/>
        <w:keepLines w:val="0"/>
        <w:pageBreakBefore w:val="0"/>
        <w:widowControl w:val="0"/>
        <w:tabs>
          <w:tab w:val="left" w:pos="9240"/>
        </w:tabs>
        <w:kinsoku/>
        <w:wordWrap/>
        <w:overflowPunct/>
        <w:topLinePunct w:val="0"/>
        <w:bidi w:val="0"/>
        <w:adjustRightInd/>
        <w:snapToGrid/>
        <w:spacing w:line="560" w:lineRule="exact"/>
        <w:ind w:right="-50" w:rightChars="0"/>
        <w:jc w:val="center"/>
        <w:textAlignment w:val="auto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预审领域分类号表</w:t>
      </w:r>
    </w:p>
    <w:p>
      <w:pPr>
        <w:pStyle w:val="3"/>
        <w:spacing w:before="80"/>
        <w:ind w:firstLine="480"/>
        <w:rPr>
          <w:rFonts w:ascii="黑体" w:eastAsia="黑体"/>
        </w:rPr>
      </w:pPr>
    </w:p>
    <w:p>
      <w:pPr>
        <w:pStyle w:val="3"/>
        <w:spacing w:before="80"/>
        <w:ind w:firstLine="480"/>
        <w:rPr>
          <w:rFonts w:ascii="黑体" w:eastAsia="黑体"/>
        </w:rPr>
      </w:pPr>
      <w:r>
        <w:rPr>
          <w:rFonts w:hint="eastAsia" w:ascii="黑体" w:eastAsia="黑体"/>
        </w:rPr>
        <w:t>一、IPC 分类号（共 40 个主分类小类）</w:t>
      </w:r>
    </w:p>
    <w:p>
      <w:pPr>
        <w:pStyle w:val="3"/>
        <w:spacing w:before="9"/>
        <w:ind w:left="0" w:firstLine="280"/>
        <w:rPr>
          <w:rFonts w:ascii="黑体"/>
          <w:sz w:val="14"/>
        </w:rPr>
      </w:pPr>
    </w:p>
    <w:tbl>
      <w:tblPr>
        <w:tblStyle w:val="5"/>
        <w:tblW w:w="0" w:type="auto"/>
        <w:tblInd w:w="3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954"/>
        <w:gridCol w:w="6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69" w:type="dxa"/>
          </w:tcPr>
          <w:p>
            <w:pPr>
              <w:pStyle w:val="9"/>
              <w:spacing w:before="184"/>
              <w:ind w:left="174" w:right="165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54" w:type="dxa"/>
          </w:tcPr>
          <w:p>
            <w:pPr>
              <w:pStyle w:val="9"/>
              <w:spacing w:before="28" w:line="242" w:lineRule="auto"/>
              <w:ind w:left="237" w:right="104" w:hanging="12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主分类小类</w:t>
            </w:r>
          </w:p>
        </w:tc>
        <w:tc>
          <w:tcPr>
            <w:tcW w:w="6703" w:type="dxa"/>
          </w:tcPr>
          <w:p>
            <w:pPr>
              <w:pStyle w:val="9"/>
              <w:spacing w:before="184"/>
              <w:ind w:left="3089" w:right="3083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69" w:type="dxa"/>
          </w:tcPr>
          <w:p>
            <w:pPr>
              <w:pStyle w:val="9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54" w:type="dxa"/>
          </w:tcPr>
          <w:p>
            <w:pPr>
              <w:pStyle w:val="9"/>
              <w:ind w:left="1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B21B</w:t>
            </w:r>
          </w:p>
        </w:tc>
        <w:tc>
          <w:tcPr>
            <w:tcW w:w="6703" w:type="dxa"/>
            <w:vAlign w:val="center"/>
          </w:tcPr>
          <w:p>
            <w:pPr>
              <w:pStyle w:val="9"/>
              <w:spacing w:before="184"/>
              <w:jc w:val="both"/>
              <w:rPr>
                <w:sz w:val="24"/>
              </w:rPr>
            </w:pPr>
            <w:r>
              <w:rPr>
                <w:sz w:val="24"/>
              </w:rPr>
              <w:t>金属的轧制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69" w:type="dxa"/>
          </w:tcPr>
          <w:p>
            <w:pPr>
              <w:pStyle w:val="9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54" w:type="dxa"/>
          </w:tcPr>
          <w:p>
            <w:pPr>
              <w:pStyle w:val="9"/>
              <w:ind w:left="1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B21C</w:t>
            </w:r>
          </w:p>
        </w:tc>
        <w:tc>
          <w:tcPr>
            <w:tcW w:w="6703" w:type="dxa"/>
            <w:vAlign w:val="center"/>
          </w:tcPr>
          <w:p>
            <w:pPr>
              <w:pStyle w:val="9"/>
              <w:spacing w:before="28" w:line="242" w:lineRule="auto"/>
              <w:ind w:right="-29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用非轧制的方式生产金属板、线、棒、管、型材或类似半成品； 与基本无切削金属加工有关的辅助加工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69" w:type="dxa"/>
          </w:tcPr>
          <w:p>
            <w:pPr>
              <w:pStyle w:val="9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954" w:type="dxa"/>
          </w:tcPr>
          <w:p>
            <w:pPr>
              <w:pStyle w:val="9"/>
              <w:ind w:left="2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B22F</w:t>
            </w:r>
          </w:p>
        </w:tc>
        <w:tc>
          <w:tcPr>
            <w:tcW w:w="6703" w:type="dxa"/>
            <w:vAlign w:val="center"/>
          </w:tcPr>
          <w:p>
            <w:pPr>
              <w:pStyle w:val="9"/>
              <w:spacing w:before="28"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金属粉末的加工；由金属粉末制造制品；金属粉末的制造；金属粉末的专用装置或设备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69" w:type="dxa"/>
          </w:tcPr>
          <w:p>
            <w:pPr>
              <w:pStyle w:val="9"/>
              <w:spacing w:before="201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54" w:type="dxa"/>
          </w:tcPr>
          <w:p>
            <w:pPr>
              <w:pStyle w:val="9"/>
              <w:spacing w:before="201"/>
              <w:ind w:left="1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B23K</w:t>
            </w:r>
          </w:p>
        </w:tc>
        <w:tc>
          <w:tcPr>
            <w:tcW w:w="6703" w:type="dxa"/>
            <w:vAlign w:val="center"/>
          </w:tcPr>
          <w:p>
            <w:pPr>
              <w:pStyle w:val="9"/>
              <w:spacing w:before="29"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钎焊或脱焊；焊接；用钎焊或焊接方法包覆或镀敷；局部加热切割，如火焰切割；用激光束加工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69" w:type="dxa"/>
          </w:tcPr>
          <w:p>
            <w:pPr>
              <w:pStyle w:val="9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954" w:type="dxa"/>
          </w:tcPr>
          <w:p>
            <w:pPr>
              <w:pStyle w:val="9"/>
              <w:ind w:left="2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B25J</w:t>
            </w:r>
          </w:p>
        </w:tc>
        <w:tc>
          <w:tcPr>
            <w:tcW w:w="6703" w:type="dxa"/>
            <w:vAlign w:val="center"/>
          </w:tcPr>
          <w:p>
            <w:pPr>
              <w:pStyle w:val="9"/>
              <w:spacing w:before="184"/>
              <w:jc w:val="both"/>
              <w:rPr>
                <w:sz w:val="24"/>
              </w:rPr>
            </w:pPr>
            <w:r>
              <w:rPr>
                <w:sz w:val="24"/>
              </w:rPr>
              <w:t>机械手；装有操纵装置的容器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69" w:type="dxa"/>
          </w:tcPr>
          <w:p>
            <w:pPr>
              <w:pStyle w:val="9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954" w:type="dxa"/>
          </w:tcPr>
          <w:p>
            <w:pPr>
              <w:pStyle w:val="9"/>
              <w:ind w:left="1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B64C</w:t>
            </w:r>
          </w:p>
        </w:tc>
        <w:tc>
          <w:tcPr>
            <w:tcW w:w="6703" w:type="dxa"/>
            <w:vAlign w:val="center"/>
          </w:tcPr>
          <w:p>
            <w:pPr>
              <w:pStyle w:val="9"/>
              <w:spacing w:before="184"/>
              <w:jc w:val="both"/>
              <w:rPr>
                <w:sz w:val="24"/>
              </w:rPr>
            </w:pPr>
            <w:r>
              <w:rPr>
                <w:sz w:val="24"/>
              </w:rPr>
              <w:t>飞机；直升飞机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69" w:type="dxa"/>
          </w:tcPr>
          <w:p>
            <w:pPr>
              <w:pStyle w:val="9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954" w:type="dxa"/>
          </w:tcPr>
          <w:p>
            <w:pPr>
              <w:pStyle w:val="9"/>
              <w:ind w:left="1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B64D</w:t>
            </w:r>
          </w:p>
        </w:tc>
        <w:tc>
          <w:tcPr>
            <w:tcW w:w="6703" w:type="dxa"/>
            <w:vAlign w:val="center"/>
          </w:tcPr>
          <w:p>
            <w:pPr>
              <w:pStyle w:val="9"/>
              <w:spacing w:before="28"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用于与飞机配合或装到飞机上的设备；飞行衣；降落伞；动力装置或推进传动装置在飞机中的配置或安装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69" w:type="dxa"/>
          </w:tcPr>
          <w:p>
            <w:pPr>
              <w:pStyle w:val="9"/>
              <w:spacing w:before="7"/>
              <w:ind w:left="0"/>
              <w:rPr>
                <w:rFonts w:ascii="黑体"/>
                <w:sz w:val="25"/>
              </w:rPr>
            </w:pPr>
          </w:p>
          <w:p>
            <w:pPr>
              <w:pStyle w:val="9"/>
              <w:spacing w:before="0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954" w:type="dxa"/>
          </w:tcPr>
          <w:p>
            <w:pPr>
              <w:pStyle w:val="9"/>
              <w:spacing w:before="7"/>
              <w:ind w:left="0"/>
              <w:rPr>
                <w:rFonts w:ascii="黑体"/>
                <w:sz w:val="25"/>
              </w:rPr>
            </w:pPr>
          </w:p>
          <w:p>
            <w:pPr>
              <w:pStyle w:val="9"/>
              <w:spacing w:before="0"/>
              <w:ind w:left="2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B64F</w:t>
            </w:r>
          </w:p>
        </w:tc>
        <w:tc>
          <w:tcPr>
            <w:tcW w:w="6703" w:type="dxa"/>
            <w:vAlign w:val="center"/>
          </w:tcPr>
          <w:p>
            <w:pPr>
              <w:pStyle w:val="9"/>
              <w:spacing w:before="0"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与飞机相关联的地面装置或航空母舰甲板装置；其他类目不包括的飞机设计、制造、装配、清洗、维修或修理；其他类目不</w:t>
            </w:r>
          </w:p>
          <w:p>
            <w:pPr>
              <w:pStyle w:val="9"/>
              <w:spacing w:before="2"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包括的飞机部件的处理、运输、测试或检查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69" w:type="dxa"/>
          </w:tcPr>
          <w:p>
            <w:pPr>
              <w:pStyle w:val="9"/>
              <w:spacing w:before="201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954" w:type="dxa"/>
          </w:tcPr>
          <w:p>
            <w:pPr>
              <w:pStyle w:val="9"/>
              <w:spacing w:before="201"/>
              <w:ind w:left="2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E21B</w:t>
            </w:r>
          </w:p>
        </w:tc>
        <w:tc>
          <w:tcPr>
            <w:tcW w:w="6703" w:type="dxa"/>
            <w:vAlign w:val="center"/>
          </w:tcPr>
          <w:p>
            <w:pPr>
              <w:pStyle w:val="9"/>
              <w:spacing w:before="29"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土层或岩石的钻进；从井中开采油、气、水、可溶解或可熔化物质或矿物泥浆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69" w:type="dxa"/>
          </w:tcPr>
          <w:p>
            <w:pPr>
              <w:pStyle w:val="9"/>
              <w:spacing w:before="198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954" w:type="dxa"/>
          </w:tcPr>
          <w:p>
            <w:pPr>
              <w:pStyle w:val="9"/>
              <w:spacing w:before="198"/>
              <w:ind w:left="2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F02K</w:t>
            </w:r>
          </w:p>
        </w:tc>
        <w:tc>
          <w:tcPr>
            <w:tcW w:w="6703" w:type="dxa"/>
            <w:vAlign w:val="center"/>
          </w:tcPr>
          <w:p>
            <w:pPr>
              <w:pStyle w:val="9"/>
              <w:spacing w:before="182"/>
              <w:jc w:val="both"/>
              <w:rPr>
                <w:sz w:val="24"/>
              </w:rPr>
            </w:pPr>
            <w:r>
              <w:rPr>
                <w:sz w:val="24"/>
              </w:rPr>
              <w:t>喷气推进装置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869" w:type="dxa"/>
          </w:tcPr>
          <w:p>
            <w:pPr>
              <w:pStyle w:val="9"/>
              <w:ind w:left="165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954" w:type="dxa"/>
          </w:tcPr>
          <w:p>
            <w:pPr>
              <w:pStyle w:val="9"/>
              <w:ind w:left="1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G01B</w:t>
            </w:r>
          </w:p>
        </w:tc>
        <w:tc>
          <w:tcPr>
            <w:tcW w:w="6703" w:type="dxa"/>
            <w:vAlign w:val="center"/>
          </w:tcPr>
          <w:p>
            <w:pPr>
              <w:pStyle w:val="9"/>
              <w:spacing w:before="28" w:line="242" w:lineRule="auto"/>
              <w:ind w:right="-29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长度、厚度或类似线性尺寸的计量；角度的计量；面积的计量； </w:t>
            </w:r>
            <w:r>
              <w:rPr>
                <w:sz w:val="24"/>
              </w:rPr>
              <w:t>不规则的表面或轮廓的计量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869" w:type="dxa"/>
          </w:tcPr>
          <w:p>
            <w:pPr>
              <w:pStyle w:val="9"/>
              <w:spacing w:before="7"/>
              <w:ind w:left="0"/>
              <w:rPr>
                <w:rFonts w:ascii="黑体"/>
                <w:sz w:val="25"/>
              </w:rPr>
            </w:pPr>
          </w:p>
          <w:p>
            <w:pPr>
              <w:pStyle w:val="9"/>
              <w:spacing w:before="0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954" w:type="dxa"/>
          </w:tcPr>
          <w:p>
            <w:pPr>
              <w:pStyle w:val="9"/>
              <w:spacing w:before="7"/>
              <w:ind w:left="0"/>
              <w:rPr>
                <w:rFonts w:ascii="黑体"/>
                <w:sz w:val="25"/>
              </w:rPr>
            </w:pPr>
          </w:p>
          <w:p>
            <w:pPr>
              <w:pStyle w:val="9"/>
              <w:spacing w:before="0"/>
              <w:ind w:left="2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G01S</w:t>
            </w:r>
          </w:p>
        </w:tc>
        <w:tc>
          <w:tcPr>
            <w:tcW w:w="6703" w:type="dxa"/>
            <w:vAlign w:val="center"/>
          </w:tcPr>
          <w:p>
            <w:pPr>
              <w:pStyle w:val="9"/>
              <w:spacing w:before="0"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无线电定向；无线电导航；采用无线电波测距或测速；采用无线电波的反射或再辐射的定位或存在检测；采用其他波的类似</w:t>
            </w:r>
          </w:p>
          <w:p>
            <w:pPr>
              <w:pStyle w:val="9"/>
              <w:spacing w:before="2"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装置</w:t>
            </w:r>
          </w:p>
        </w:tc>
      </w:tr>
    </w:tbl>
    <w:p>
      <w:pPr>
        <w:spacing w:line="292" w:lineRule="exact"/>
        <w:rPr>
          <w:sz w:val="24"/>
        </w:rPr>
        <w:sectPr>
          <w:pgSz w:w="11910" w:h="16840"/>
          <w:pgMar w:top="1500" w:right="1360" w:bottom="280" w:left="1360" w:header="720" w:footer="720" w:gutter="0"/>
          <w:cols w:space="720" w:num="1"/>
        </w:sectPr>
      </w:pPr>
    </w:p>
    <w:tbl>
      <w:tblPr>
        <w:tblStyle w:val="5"/>
        <w:tblW w:w="0" w:type="auto"/>
        <w:tblInd w:w="3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954"/>
        <w:gridCol w:w="6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69" w:type="dxa"/>
          </w:tcPr>
          <w:p>
            <w:pPr>
              <w:pStyle w:val="9"/>
              <w:spacing w:before="185"/>
              <w:ind w:left="174" w:right="165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54" w:type="dxa"/>
          </w:tcPr>
          <w:p>
            <w:pPr>
              <w:pStyle w:val="9"/>
              <w:spacing w:before="28" w:line="244" w:lineRule="auto"/>
              <w:ind w:left="237" w:right="104" w:hanging="12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主分类小类</w:t>
            </w:r>
          </w:p>
        </w:tc>
        <w:tc>
          <w:tcPr>
            <w:tcW w:w="6703" w:type="dxa"/>
          </w:tcPr>
          <w:p>
            <w:pPr>
              <w:pStyle w:val="9"/>
              <w:spacing w:before="185"/>
              <w:ind w:left="3089" w:right="3083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69" w:type="dxa"/>
          </w:tcPr>
          <w:p>
            <w:pPr>
              <w:pStyle w:val="9"/>
              <w:spacing w:before="198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954" w:type="dxa"/>
          </w:tcPr>
          <w:p>
            <w:pPr>
              <w:pStyle w:val="9"/>
              <w:spacing w:before="198"/>
              <w:ind w:left="1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G08B</w:t>
            </w:r>
          </w:p>
        </w:tc>
        <w:tc>
          <w:tcPr>
            <w:tcW w:w="6703" w:type="dxa"/>
            <w:vAlign w:val="center"/>
          </w:tcPr>
          <w:p>
            <w:pPr>
              <w:pStyle w:val="9"/>
              <w:spacing w:before="182"/>
              <w:jc w:val="both"/>
              <w:rPr>
                <w:sz w:val="24"/>
              </w:rPr>
            </w:pPr>
            <w:r>
              <w:rPr>
                <w:sz w:val="24"/>
              </w:rPr>
              <w:t>信号装置或呼叫装置；指令发信装置；报警装置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69" w:type="dxa"/>
          </w:tcPr>
          <w:p>
            <w:pPr>
              <w:pStyle w:val="9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954" w:type="dxa"/>
          </w:tcPr>
          <w:p>
            <w:pPr>
              <w:pStyle w:val="9"/>
              <w:ind w:left="1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H01L</w:t>
            </w:r>
          </w:p>
        </w:tc>
        <w:tc>
          <w:tcPr>
            <w:tcW w:w="6703" w:type="dxa"/>
            <w:vAlign w:val="center"/>
          </w:tcPr>
          <w:p>
            <w:pPr>
              <w:pStyle w:val="9"/>
              <w:spacing w:before="184"/>
              <w:jc w:val="both"/>
              <w:rPr>
                <w:sz w:val="24"/>
              </w:rPr>
            </w:pPr>
            <w:r>
              <w:rPr>
                <w:sz w:val="24"/>
              </w:rPr>
              <w:t>半导体器件；其他类目中不包括的电固体器件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69" w:type="dxa"/>
          </w:tcPr>
          <w:p>
            <w:pPr>
              <w:pStyle w:val="9"/>
              <w:spacing w:before="198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954" w:type="dxa"/>
          </w:tcPr>
          <w:p>
            <w:pPr>
              <w:pStyle w:val="9"/>
              <w:spacing w:before="198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H01Q</w:t>
            </w:r>
          </w:p>
        </w:tc>
        <w:tc>
          <w:tcPr>
            <w:tcW w:w="6703" w:type="dxa"/>
            <w:vAlign w:val="center"/>
          </w:tcPr>
          <w:p>
            <w:pPr>
              <w:pStyle w:val="9"/>
              <w:spacing w:before="182"/>
              <w:jc w:val="both"/>
              <w:rPr>
                <w:sz w:val="24"/>
              </w:rPr>
            </w:pPr>
            <w:r>
              <w:rPr>
                <w:sz w:val="24"/>
              </w:rPr>
              <w:t>天线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69" w:type="dxa"/>
          </w:tcPr>
          <w:p>
            <w:pPr>
              <w:pStyle w:val="9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54" w:type="dxa"/>
          </w:tcPr>
          <w:p>
            <w:pPr>
              <w:pStyle w:val="9"/>
              <w:ind w:left="1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B01D</w:t>
            </w:r>
          </w:p>
        </w:tc>
        <w:tc>
          <w:tcPr>
            <w:tcW w:w="6703" w:type="dxa"/>
            <w:vAlign w:val="center"/>
          </w:tcPr>
          <w:p>
            <w:pPr>
              <w:pStyle w:val="9"/>
              <w:spacing w:before="184"/>
              <w:ind w:left="229"/>
              <w:jc w:val="both"/>
              <w:rPr>
                <w:sz w:val="24"/>
              </w:rPr>
            </w:pPr>
            <w:r>
              <w:rPr>
                <w:sz w:val="24"/>
              </w:rPr>
              <w:t>分离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69" w:type="dxa"/>
          </w:tcPr>
          <w:p>
            <w:pPr>
              <w:pStyle w:val="9"/>
              <w:spacing w:before="198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954" w:type="dxa"/>
          </w:tcPr>
          <w:p>
            <w:pPr>
              <w:pStyle w:val="9"/>
              <w:spacing w:before="198"/>
              <w:ind w:left="1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B23D</w:t>
            </w:r>
          </w:p>
        </w:tc>
        <w:tc>
          <w:tcPr>
            <w:tcW w:w="6703" w:type="dxa"/>
            <w:vAlign w:val="center"/>
          </w:tcPr>
          <w:p>
            <w:pPr>
              <w:pStyle w:val="9"/>
              <w:spacing w:before="26" w:line="244" w:lineRule="auto"/>
              <w:ind w:right="98" w:firstLine="120"/>
              <w:jc w:val="both"/>
              <w:rPr>
                <w:sz w:val="24"/>
              </w:rPr>
            </w:pPr>
            <w:r>
              <w:rPr>
                <w:spacing w:val="-13"/>
                <w:sz w:val="24"/>
              </w:rPr>
              <w:t>刨削；插削；剪切； 拉削； 锯；锉削；刮削；其他类目不包</w:t>
            </w:r>
            <w:r>
              <w:rPr>
                <w:sz w:val="24"/>
              </w:rPr>
              <w:t>括的用切除材料方式对金属加工的类似操作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69" w:type="dxa"/>
          </w:tcPr>
          <w:p>
            <w:pPr>
              <w:pStyle w:val="9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954" w:type="dxa"/>
          </w:tcPr>
          <w:p>
            <w:pPr>
              <w:pStyle w:val="9"/>
              <w:ind w:left="1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B23Q</w:t>
            </w:r>
          </w:p>
        </w:tc>
        <w:tc>
          <w:tcPr>
            <w:tcW w:w="6703" w:type="dxa"/>
            <w:vAlign w:val="center"/>
          </w:tcPr>
          <w:p>
            <w:pPr>
              <w:pStyle w:val="9"/>
              <w:spacing w:before="184"/>
              <w:ind w:left="229"/>
              <w:jc w:val="both"/>
              <w:rPr>
                <w:sz w:val="24"/>
              </w:rPr>
            </w:pPr>
            <w:r>
              <w:rPr>
                <w:sz w:val="24"/>
              </w:rPr>
              <w:t>机床的零件、部件或附件， 如仿形装置或控制装置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69" w:type="dxa"/>
          </w:tcPr>
          <w:p>
            <w:pPr>
              <w:pStyle w:val="9"/>
              <w:spacing w:before="198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954" w:type="dxa"/>
          </w:tcPr>
          <w:p>
            <w:pPr>
              <w:pStyle w:val="9"/>
              <w:spacing w:before="198"/>
              <w:ind w:left="1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B29C</w:t>
            </w:r>
          </w:p>
        </w:tc>
        <w:tc>
          <w:tcPr>
            <w:tcW w:w="6703" w:type="dxa"/>
            <w:vAlign w:val="center"/>
          </w:tcPr>
          <w:p>
            <w:pPr>
              <w:pStyle w:val="9"/>
              <w:spacing w:before="26" w:line="242" w:lineRule="auto"/>
              <w:ind w:right="95" w:firstLine="120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塑料的成型或连接； 塑性状态物质的一般成型； 已成型产品</w:t>
            </w:r>
            <w:r>
              <w:rPr>
                <w:sz w:val="24"/>
              </w:rPr>
              <w:t>的后处理，例如修整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69" w:type="dxa"/>
          </w:tcPr>
          <w:p>
            <w:pPr>
              <w:pStyle w:val="9"/>
              <w:spacing w:before="7"/>
              <w:ind w:left="0"/>
              <w:rPr>
                <w:rFonts w:ascii="黑体"/>
                <w:sz w:val="25"/>
              </w:rPr>
            </w:pPr>
          </w:p>
          <w:p>
            <w:pPr>
              <w:pStyle w:val="9"/>
              <w:spacing w:before="0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954" w:type="dxa"/>
          </w:tcPr>
          <w:p>
            <w:pPr>
              <w:pStyle w:val="9"/>
              <w:spacing w:before="7"/>
              <w:ind w:left="0"/>
              <w:rPr>
                <w:rFonts w:ascii="黑体"/>
                <w:sz w:val="25"/>
              </w:rPr>
            </w:pPr>
          </w:p>
          <w:p>
            <w:pPr>
              <w:pStyle w:val="9"/>
              <w:spacing w:before="0"/>
              <w:ind w:left="1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B60K</w:t>
            </w:r>
          </w:p>
        </w:tc>
        <w:tc>
          <w:tcPr>
            <w:tcW w:w="6703" w:type="dxa"/>
            <w:vAlign w:val="center"/>
          </w:tcPr>
          <w:p>
            <w:pPr>
              <w:pStyle w:val="9"/>
              <w:spacing w:before="0" w:line="242" w:lineRule="auto"/>
              <w:ind w:right="96" w:firstLine="120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车辆动力装置或传动装置的布置或安装；两个以上不同的原动</w:t>
            </w:r>
            <w:r>
              <w:rPr>
                <w:spacing w:val="-11"/>
                <w:sz w:val="24"/>
              </w:rPr>
              <w:t>机的布置或安装；辅助驱动装置； 车辆用仪表或仪表板；与车</w:t>
            </w:r>
          </w:p>
          <w:p>
            <w:pPr>
              <w:pStyle w:val="9"/>
              <w:spacing w:before="2"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辆动力装置的冷却、进气、排气或燃料供给结合的布置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69" w:type="dxa"/>
          </w:tcPr>
          <w:p>
            <w:pPr>
              <w:pStyle w:val="9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954" w:type="dxa"/>
          </w:tcPr>
          <w:p>
            <w:pPr>
              <w:pStyle w:val="9"/>
              <w:ind w:left="1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B60R</w:t>
            </w:r>
          </w:p>
        </w:tc>
        <w:tc>
          <w:tcPr>
            <w:tcW w:w="6703" w:type="dxa"/>
            <w:vAlign w:val="center"/>
          </w:tcPr>
          <w:p>
            <w:pPr>
              <w:pStyle w:val="9"/>
              <w:spacing w:before="184"/>
              <w:ind w:left="229"/>
              <w:jc w:val="both"/>
              <w:rPr>
                <w:sz w:val="24"/>
              </w:rPr>
            </w:pPr>
            <w:r>
              <w:rPr>
                <w:sz w:val="24"/>
              </w:rPr>
              <w:t>不包含在其他类目中的车辆、车辆配件或车辆部件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69" w:type="dxa"/>
          </w:tcPr>
          <w:p>
            <w:pPr>
              <w:pStyle w:val="9"/>
              <w:spacing w:before="198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954" w:type="dxa"/>
          </w:tcPr>
          <w:p>
            <w:pPr>
              <w:pStyle w:val="9"/>
              <w:spacing w:before="198"/>
              <w:ind w:left="1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B62D</w:t>
            </w:r>
          </w:p>
        </w:tc>
        <w:tc>
          <w:tcPr>
            <w:tcW w:w="6703" w:type="dxa"/>
            <w:vAlign w:val="center"/>
          </w:tcPr>
          <w:p>
            <w:pPr>
              <w:pStyle w:val="9"/>
              <w:spacing w:before="182"/>
              <w:ind w:left="229"/>
              <w:jc w:val="both"/>
              <w:rPr>
                <w:sz w:val="24"/>
              </w:rPr>
            </w:pPr>
            <w:r>
              <w:rPr>
                <w:sz w:val="24"/>
              </w:rPr>
              <w:t>机动车；挂车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69" w:type="dxa"/>
          </w:tcPr>
          <w:p>
            <w:pPr>
              <w:pStyle w:val="9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954" w:type="dxa"/>
          </w:tcPr>
          <w:p>
            <w:pPr>
              <w:pStyle w:val="9"/>
              <w:ind w:left="1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B65G</w:t>
            </w:r>
          </w:p>
        </w:tc>
        <w:tc>
          <w:tcPr>
            <w:tcW w:w="6703" w:type="dxa"/>
            <w:vAlign w:val="center"/>
          </w:tcPr>
          <w:p>
            <w:pPr>
              <w:pStyle w:val="9"/>
              <w:spacing w:before="28" w:line="242" w:lineRule="auto"/>
              <w:ind w:right="101" w:firstLine="120"/>
              <w:jc w:val="both"/>
              <w:rPr>
                <w:sz w:val="24"/>
              </w:rPr>
            </w:pPr>
            <w:r>
              <w:rPr>
                <w:sz w:val="24"/>
              </w:rPr>
              <w:t>运输或贮存装置， 例如装载或倾斜用输送机、车间输送机系统或气动管道输送机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69" w:type="dxa"/>
          </w:tcPr>
          <w:p>
            <w:pPr>
              <w:pStyle w:val="9"/>
              <w:spacing w:before="198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954" w:type="dxa"/>
          </w:tcPr>
          <w:p>
            <w:pPr>
              <w:pStyle w:val="9"/>
              <w:spacing w:before="198"/>
              <w:ind w:left="2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F01K</w:t>
            </w:r>
          </w:p>
        </w:tc>
        <w:tc>
          <w:tcPr>
            <w:tcW w:w="6703" w:type="dxa"/>
            <w:vAlign w:val="center"/>
          </w:tcPr>
          <w:p>
            <w:pPr>
              <w:pStyle w:val="9"/>
              <w:spacing w:before="26" w:line="242" w:lineRule="auto"/>
              <w:ind w:right="-29" w:firstLine="120"/>
              <w:jc w:val="both"/>
              <w:rPr>
                <w:sz w:val="24"/>
              </w:rPr>
            </w:pPr>
            <w:r>
              <w:rPr>
                <w:sz w:val="24"/>
              </w:rPr>
              <w:t>蒸汽机装置； 贮汽器； 不包含在其他类目中的发动机装置； 应用特殊工作流体或循环的发动机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69" w:type="dxa"/>
          </w:tcPr>
          <w:p>
            <w:pPr>
              <w:pStyle w:val="9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954" w:type="dxa"/>
          </w:tcPr>
          <w:p>
            <w:pPr>
              <w:pStyle w:val="9"/>
              <w:ind w:left="2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F04D</w:t>
            </w:r>
          </w:p>
        </w:tc>
        <w:tc>
          <w:tcPr>
            <w:tcW w:w="6703" w:type="dxa"/>
            <w:vAlign w:val="center"/>
          </w:tcPr>
          <w:p>
            <w:pPr>
              <w:pStyle w:val="9"/>
              <w:spacing w:before="184"/>
              <w:ind w:left="229"/>
              <w:jc w:val="both"/>
              <w:rPr>
                <w:sz w:val="24"/>
              </w:rPr>
            </w:pPr>
            <w:r>
              <w:rPr>
                <w:sz w:val="24"/>
              </w:rPr>
              <w:t>非变容式泵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69" w:type="dxa"/>
          </w:tcPr>
          <w:p>
            <w:pPr>
              <w:pStyle w:val="9"/>
              <w:spacing w:before="198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954" w:type="dxa"/>
          </w:tcPr>
          <w:p>
            <w:pPr>
              <w:pStyle w:val="9"/>
              <w:spacing w:before="198"/>
              <w:ind w:left="2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F16D</w:t>
            </w:r>
          </w:p>
        </w:tc>
        <w:tc>
          <w:tcPr>
            <w:tcW w:w="6703" w:type="dxa"/>
            <w:vAlign w:val="center"/>
          </w:tcPr>
          <w:p>
            <w:pPr>
              <w:pStyle w:val="9"/>
              <w:spacing w:before="182"/>
              <w:ind w:left="229"/>
              <w:jc w:val="both"/>
              <w:rPr>
                <w:sz w:val="24"/>
              </w:rPr>
            </w:pPr>
            <w:r>
              <w:rPr>
                <w:sz w:val="24"/>
              </w:rPr>
              <w:t>传送旋转运动的联轴器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69" w:type="dxa"/>
          </w:tcPr>
          <w:p>
            <w:pPr>
              <w:pStyle w:val="9"/>
              <w:spacing w:before="201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954" w:type="dxa"/>
          </w:tcPr>
          <w:p>
            <w:pPr>
              <w:pStyle w:val="9"/>
              <w:spacing w:before="201"/>
              <w:ind w:left="2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F16H</w:t>
            </w:r>
          </w:p>
        </w:tc>
        <w:tc>
          <w:tcPr>
            <w:tcW w:w="6703" w:type="dxa"/>
            <w:vAlign w:val="center"/>
          </w:tcPr>
          <w:p>
            <w:pPr>
              <w:pStyle w:val="9"/>
              <w:spacing w:before="185"/>
              <w:ind w:left="229"/>
              <w:jc w:val="both"/>
              <w:rPr>
                <w:sz w:val="24"/>
              </w:rPr>
            </w:pPr>
            <w:r>
              <w:rPr>
                <w:sz w:val="24"/>
              </w:rPr>
              <w:t>传动装置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69" w:type="dxa"/>
          </w:tcPr>
          <w:p>
            <w:pPr>
              <w:pStyle w:val="9"/>
              <w:spacing w:before="198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954" w:type="dxa"/>
          </w:tcPr>
          <w:p>
            <w:pPr>
              <w:pStyle w:val="9"/>
              <w:spacing w:before="198"/>
              <w:ind w:left="2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F16K</w:t>
            </w:r>
          </w:p>
        </w:tc>
        <w:tc>
          <w:tcPr>
            <w:tcW w:w="6703" w:type="dxa"/>
            <w:vAlign w:val="center"/>
          </w:tcPr>
          <w:p>
            <w:pPr>
              <w:pStyle w:val="9"/>
              <w:spacing w:before="182"/>
              <w:ind w:left="229"/>
              <w:jc w:val="both"/>
              <w:rPr>
                <w:sz w:val="24"/>
              </w:rPr>
            </w:pPr>
            <w:r>
              <w:rPr>
                <w:sz w:val="24"/>
              </w:rPr>
              <w:t>阀；龙头；旋塞；致动浮子；通风或充气装置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69" w:type="dxa"/>
          </w:tcPr>
          <w:p>
            <w:pPr>
              <w:pStyle w:val="9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954" w:type="dxa"/>
          </w:tcPr>
          <w:p>
            <w:pPr>
              <w:pStyle w:val="9"/>
              <w:ind w:left="1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G01C</w:t>
            </w:r>
          </w:p>
        </w:tc>
        <w:tc>
          <w:tcPr>
            <w:tcW w:w="6703" w:type="dxa"/>
            <w:vAlign w:val="center"/>
          </w:tcPr>
          <w:p>
            <w:pPr>
              <w:pStyle w:val="9"/>
              <w:spacing w:before="28" w:line="242" w:lineRule="auto"/>
              <w:ind w:right="99" w:firstLine="120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测量距离、水准或者方位；勘测；导航；陀螺仪；摄影测量学</w:t>
            </w:r>
            <w:r>
              <w:rPr>
                <w:sz w:val="24"/>
              </w:rPr>
              <w:t>或视频测量学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69" w:type="dxa"/>
          </w:tcPr>
          <w:p>
            <w:pPr>
              <w:pStyle w:val="9"/>
              <w:spacing w:before="198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954" w:type="dxa"/>
          </w:tcPr>
          <w:p>
            <w:pPr>
              <w:pStyle w:val="9"/>
              <w:spacing w:before="198"/>
              <w:ind w:left="2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G01F</w:t>
            </w:r>
          </w:p>
        </w:tc>
        <w:tc>
          <w:tcPr>
            <w:tcW w:w="6703" w:type="dxa"/>
            <w:vAlign w:val="center"/>
          </w:tcPr>
          <w:p>
            <w:pPr>
              <w:pStyle w:val="9"/>
              <w:spacing w:before="182"/>
              <w:jc w:val="both"/>
              <w:rPr>
                <w:sz w:val="24"/>
              </w:rPr>
            </w:pPr>
            <w:r>
              <w:rPr>
                <w:sz w:val="24"/>
              </w:rPr>
              <w:t>容积、流量、质量流量或液位的测量；按容积进行测量</w:t>
            </w:r>
          </w:p>
        </w:tc>
      </w:tr>
    </w:tbl>
    <w:p>
      <w:pPr>
        <w:rPr>
          <w:sz w:val="24"/>
        </w:rPr>
        <w:sectPr>
          <w:pgSz w:w="11910" w:h="16840"/>
          <w:pgMar w:top="1420" w:right="1360" w:bottom="280" w:left="1360" w:header="720" w:footer="720" w:gutter="0"/>
          <w:cols w:space="720" w:num="1"/>
        </w:sectPr>
      </w:pPr>
    </w:p>
    <w:tbl>
      <w:tblPr>
        <w:tblStyle w:val="5"/>
        <w:tblW w:w="0" w:type="auto"/>
        <w:tblInd w:w="3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954"/>
        <w:gridCol w:w="6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69" w:type="dxa"/>
          </w:tcPr>
          <w:p>
            <w:pPr>
              <w:pStyle w:val="9"/>
              <w:spacing w:before="185"/>
              <w:ind w:left="174" w:right="165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54" w:type="dxa"/>
          </w:tcPr>
          <w:p>
            <w:pPr>
              <w:pStyle w:val="9"/>
              <w:spacing w:before="28" w:line="244" w:lineRule="auto"/>
              <w:ind w:left="237" w:right="104" w:hanging="12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主分类小类</w:t>
            </w:r>
          </w:p>
        </w:tc>
        <w:tc>
          <w:tcPr>
            <w:tcW w:w="6703" w:type="dxa"/>
          </w:tcPr>
          <w:p>
            <w:pPr>
              <w:pStyle w:val="9"/>
              <w:spacing w:before="185"/>
              <w:ind w:left="3089" w:right="3083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69" w:type="dxa"/>
          </w:tcPr>
          <w:p>
            <w:pPr>
              <w:pStyle w:val="9"/>
              <w:spacing w:before="198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954" w:type="dxa"/>
          </w:tcPr>
          <w:p>
            <w:pPr>
              <w:pStyle w:val="9"/>
              <w:spacing w:before="198"/>
              <w:ind w:left="1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G01M</w:t>
            </w:r>
          </w:p>
        </w:tc>
        <w:tc>
          <w:tcPr>
            <w:tcW w:w="6703" w:type="dxa"/>
          </w:tcPr>
          <w:p>
            <w:pPr>
              <w:pStyle w:val="9"/>
              <w:spacing w:before="26" w:line="242" w:lineRule="auto"/>
              <w:ind w:right="101"/>
              <w:rPr>
                <w:sz w:val="24"/>
              </w:rPr>
            </w:pPr>
            <w:r>
              <w:rPr>
                <w:sz w:val="24"/>
              </w:rPr>
              <w:t>机器或结构部件的静或动平衡的测试；其他类目中不包括的结构部件或设备的测试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69" w:type="dxa"/>
          </w:tcPr>
          <w:p>
            <w:pPr>
              <w:pStyle w:val="9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954" w:type="dxa"/>
          </w:tcPr>
          <w:p>
            <w:pPr>
              <w:pStyle w:val="9"/>
              <w:ind w:left="1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G01R</w:t>
            </w:r>
          </w:p>
        </w:tc>
        <w:tc>
          <w:tcPr>
            <w:tcW w:w="6703" w:type="dxa"/>
          </w:tcPr>
          <w:p>
            <w:pPr>
              <w:pStyle w:val="9"/>
              <w:spacing w:before="184"/>
              <w:rPr>
                <w:sz w:val="24"/>
              </w:rPr>
            </w:pPr>
            <w:r>
              <w:rPr>
                <w:sz w:val="24"/>
              </w:rPr>
              <w:t>测量电变量；测量磁变量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8" w:hRule="atLeast"/>
        </w:trPr>
        <w:tc>
          <w:tcPr>
            <w:tcW w:w="869" w:type="dxa"/>
          </w:tcPr>
          <w:p>
            <w:pPr>
              <w:pStyle w:val="9"/>
              <w:spacing w:before="198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954" w:type="dxa"/>
          </w:tcPr>
          <w:p>
            <w:pPr>
              <w:pStyle w:val="9"/>
              <w:spacing w:before="198"/>
              <w:ind w:left="1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G02B</w:t>
            </w:r>
          </w:p>
        </w:tc>
        <w:tc>
          <w:tcPr>
            <w:tcW w:w="6703" w:type="dxa"/>
          </w:tcPr>
          <w:p>
            <w:pPr>
              <w:pStyle w:val="9"/>
              <w:spacing w:before="182"/>
              <w:rPr>
                <w:sz w:val="24"/>
              </w:rPr>
            </w:pPr>
            <w:r>
              <w:rPr>
                <w:sz w:val="24"/>
              </w:rPr>
              <w:t>光学元件、系统或仪器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69" w:type="dxa"/>
          </w:tcPr>
          <w:p>
            <w:pPr>
              <w:pStyle w:val="9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954" w:type="dxa"/>
          </w:tcPr>
          <w:p>
            <w:pPr>
              <w:pStyle w:val="9"/>
              <w:ind w:left="1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G05B</w:t>
            </w:r>
          </w:p>
        </w:tc>
        <w:tc>
          <w:tcPr>
            <w:tcW w:w="6703" w:type="dxa"/>
          </w:tcPr>
          <w:p>
            <w:pPr>
              <w:pStyle w:val="9"/>
              <w:spacing w:before="28" w:line="242" w:lineRule="auto"/>
              <w:ind w:right="101"/>
              <w:rPr>
                <w:sz w:val="24"/>
              </w:rPr>
            </w:pPr>
            <w:r>
              <w:rPr>
                <w:sz w:val="24"/>
              </w:rPr>
              <w:t>一般的控制或调节系统；这种系统的功能单元；用于这种系统或单元的监视或测试装置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9" w:hRule="atLeast"/>
        </w:trPr>
        <w:tc>
          <w:tcPr>
            <w:tcW w:w="869" w:type="dxa"/>
          </w:tcPr>
          <w:p>
            <w:pPr>
              <w:pStyle w:val="9"/>
              <w:spacing w:before="198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954" w:type="dxa"/>
          </w:tcPr>
          <w:p>
            <w:pPr>
              <w:pStyle w:val="9"/>
              <w:spacing w:before="198"/>
              <w:ind w:left="2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G06F</w:t>
            </w:r>
          </w:p>
        </w:tc>
        <w:tc>
          <w:tcPr>
            <w:tcW w:w="6703" w:type="dxa"/>
          </w:tcPr>
          <w:p>
            <w:pPr>
              <w:pStyle w:val="9"/>
              <w:spacing w:before="182"/>
              <w:rPr>
                <w:sz w:val="24"/>
              </w:rPr>
            </w:pPr>
            <w:r>
              <w:rPr>
                <w:sz w:val="24"/>
              </w:rPr>
              <w:t>电数字数据处理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69" w:type="dxa"/>
          </w:tcPr>
          <w:p>
            <w:pPr>
              <w:pStyle w:val="9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954" w:type="dxa"/>
          </w:tcPr>
          <w:p>
            <w:pPr>
              <w:pStyle w:val="9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G06K</w:t>
            </w:r>
          </w:p>
        </w:tc>
        <w:tc>
          <w:tcPr>
            <w:tcW w:w="6703" w:type="dxa"/>
          </w:tcPr>
          <w:p>
            <w:pPr>
              <w:pStyle w:val="9"/>
              <w:spacing w:before="184"/>
              <w:rPr>
                <w:sz w:val="24"/>
              </w:rPr>
            </w:pPr>
            <w:r>
              <w:rPr>
                <w:sz w:val="24"/>
              </w:rPr>
              <w:t>数据识别；数据表示；记录载体；记录载体的处理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8" w:hRule="atLeast"/>
        </w:trPr>
        <w:tc>
          <w:tcPr>
            <w:tcW w:w="869" w:type="dxa"/>
          </w:tcPr>
          <w:p>
            <w:pPr>
              <w:pStyle w:val="9"/>
              <w:spacing w:before="198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954" w:type="dxa"/>
          </w:tcPr>
          <w:p>
            <w:pPr>
              <w:pStyle w:val="9"/>
              <w:spacing w:before="198"/>
              <w:ind w:left="1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H01B</w:t>
            </w:r>
          </w:p>
        </w:tc>
        <w:tc>
          <w:tcPr>
            <w:tcW w:w="6703" w:type="dxa"/>
          </w:tcPr>
          <w:p>
            <w:pPr>
              <w:pStyle w:val="9"/>
              <w:spacing w:before="182"/>
              <w:rPr>
                <w:sz w:val="24"/>
              </w:rPr>
            </w:pPr>
            <w:r>
              <w:rPr>
                <w:sz w:val="24"/>
              </w:rPr>
              <w:t>电缆</w:t>
            </w:r>
            <w:r>
              <w:rPr>
                <w:rFonts w:ascii="Times New Roman" w:eastAsia="Times New Roman"/>
                <w:sz w:val="24"/>
              </w:rPr>
              <w:t>;</w:t>
            </w:r>
            <w:r>
              <w:rPr>
                <w:sz w:val="24"/>
              </w:rPr>
              <w:t>导体</w:t>
            </w:r>
            <w:r>
              <w:rPr>
                <w:rFonts w:ascii="Times New Roman" w:eastAsia="Times New Roman"/>
                <w:sz w:val="24"/>
              </w:rPr>
              <w:t>;</w:t>
            </w:r>
            <w:r>
              <w:rPr>
                <w:sz w:val="24"/>
              </w:rPr>
              <w:t>绝缘体</w:t>
            </w:r>
            <w:r>
              <w:rPr>
                <w:rFonts w:ascii="Times New Roman" w:eastAsia="Times New Roman"/>
                <w:sz w:val="24"/>
              </w:rPr>
              <w:t>;</w:t>
            </w:r>
            <w:r>
              <w:rPr>
                <w:sz w:val="24"/>
              </w:rPr>
              <w:t>导电、绝缘或介电材料的选择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69" w:type="dxa"/>
          </w:tcPr>
          <w:p>
            <w:pPr>
              <w:pStyle w:val="9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954" w:type="dxa"/>
          </w:tcPr>
          <w:p>
            <w:pPr>
              <w:pStyle w:val="9"/>
              <w:ind w:left="2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H01S</w:t>
            </w:r>
          </w:p>
        </w:tc>
        <w:tc>
          <w:tcPr>
            <w:tcW w:w="6703" w:type="dxa"/>
          </w:tcPr>
          <w:p>
            <w:pPr>
              <w:pStyle w:val="9"/>
              <w:spacing w:before="184"/>
              <w:rPr>
                <w:sz w:val="24"/>
              </w:rPr>
            </w:pPr>
            <w:r>
              <w:rPr>
                <w:sz w:val="24"/>
              </w:rPr>
              <w:t>利用受激发射的器件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8" w:hRule="atLeast"/>
        </w:trPr>
        <w:tc>
          <w:tcPr>
            <w:tcW w:w="869" w:type="dxa"/>
          </w:tcPr>
          <w:p>
            <w:pPr>
              <w:pStyle w:val="9"/>
              <w:spacing w:before="198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954" w:type="dxa"/>
          </w:tcPr>
          <w:p>
            <w:pPr>
              <w:pStyle w:val="9"/>
              <w:spacing w:before="198"/>
              <w:ind w:left="22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H02J</w:t>
            </w:r>
          </w:p>
        </w:tc>
        <w:tc>
          <w:tcPr>
            <w:tcW w:w="6703" w:type="dxa"/>
          </w:tcPr>
          <w:p>
            <w:pPr>
              <w:pStyle w:val="9"/>
              <w:spacing w:before="182"/>
              <w:rPr>
                <w:sz w:val="24"/>
              </w:rPr>
            </w:pPr>
            <w:r>
              <w:rPr>
                <w:sz w:val="24"/>
              </w:rPr>
              <w:t>供电或配电的电路装置或系统</w:t>
            </w:r>
            <w:r>
              <w:rPr>
                <w:rFonts w:ascii="Times New Roman" w:eastAsia="Times New Roman"/>
                <w:sz w:val="24"/>
              </w:rPr>
              <w:t>;</w:t>
            </w:r>
            <w:r>
              <w:rPr>
                <w:sz w:val="24"/>
              </w:rPr>
              <w:t>电能存储系统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69" w:type="dxa"/>
          </w:tcPr>
          <w:p>
            <w:pPr>
              <w:pStyle w:val="9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954" w:type="dxa"/>
          </w:tcPr>
          <w:p>
            <w:pPr>
              <w:pStyle w:val="9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H05K</w:t>
            </w:r>
          </w:p>
        </w:tc>
        <w:tc>
          <w:tcPr>
            <w:tcW w:w="6703" w:type="dxa"/>
          </w:tcPr>
          <w:p>
            <w:pPr>
              <w:pStyle w:val="9"/>
              <w:spacing w:before="184"/>
              <w:rPr>
                <w:sz w:val="24"/>
              </w:rPr>
            </w:pPr>
            <w:r>
              <w:rPr>
                <w:sz w:val="24"/>
              </w:rPr>
              <w:t>印刷电路</w:t>
            </w:r>
            <w:r>
              <w:rPr>
                <w:rFonts w:ascii="Times New Roman" w:eastAsia="Times New Roman"/>
                <w:sz w:val="24"/>
              </w:rPr>
              <w:t>;</w:t>
            </w:r>
            <w:r>
              <w:rPr>
                <w:sz w:val="24"/>
              </w:rPr>
              <w:t>电设备的外壳或结构零部件</w:t>
            </w:r>
            <w:r>
              <w:rPr>
                <w:rFonts w:ascii="Times New Roman" w:eastAsia="Times New Roman"/>
                <w:sz w:val="24"/>
              </w:rPr>
              <w:t>;</w:t>
            </w:r>
            <w:r>
              <w:rPr>
                <w:sz w:val="24"/>
              </w:rPr>
              <w:t>电气元件组件的制造</w:t>
            </w:r>
          </w:p>
        </w:tc>
      </w:tr>
    </w:tbl>
    <w:p>
      <w:pPr>
        <w:rPr>
          <w:sz w:val="24"/>
        </w:rPr>
        <w:sectPr>
          <w:pgSz w:w="11910" w:h="16840"/>
          <w:pgMar w:top="1420" w:right="1360" w:bottom="280" w:left="1360" w:header="720" w:footer="720" w:gutter="0"/>
          <w:cols w:space="720" w:num="1"/>
        </w:sectPr>
      </w:pPr>
    </w:p>
    <w:p>
      <w:pPr>
        <w:pStyle w:val="3"/>
        <w:spacing w:before="27"/>
        <w:ind w:firstLine="480"/>
        <w:rPr>
          <w:rFonts w:ascii="黑体" w:eastAsia="黑体"/>
        </w:rPr>
      </w:pPr>
      <w:r>
        <w:rPr>
          <w:rFonts w:hint="eastAsia" w:ascii="黑体" w:eastAsia="黑体"/>
        </w:rPr>
        <w:t>二、洛迦诺分类号（共 15 个小类）</w:t>
      </w:r>
    </w:p>
    <w:p>
      <w:pPr>
        <w:pStyle w:val="3"/>
        <w:ind w:left="0" w:firstLine="160"/>
        <w:rPr>
          <w:rFonts w:ascii="黑体"/>
          <w:sz w:val="8"/>
        </w:rPr>
      </w:pPr>
    </w:p>
    <w:tbl>
      <w:tblPr>
        <w:tblStyle w:val="5"/>
        <w:tblW w:w="8947" w:type="dxa"/>
        <w:tblInd w:w="-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231"/>
        <w:gridCol w:w="7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98" w:type="dxa"/>
          </w:tcPr>
          <w:p>
            <w:pPr>
              <w:pStyle w:val="9"/>
              <w:spacing w:before="184"/>
              <w:ind w:left="87" w:right="8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231" w:type="dxa"/>
          </w:tcPr>
          <w:p>
            <w:pPr>
              <w:pStyle w:val="9"/>
              <w:spacing w:before="28" w:line="242" w:lineRule="auto"/>
              <w:ind w:left="254" w:right="124" w:hanging="12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外观设计分类号</w:t>
            </w:r>
          </w:p>
        </w:tc>
        <w:tc>
          <w:tcPr>
            <w:tcW w:w="7018" w:type="dxa"/>
          </w:tcPr>
          <w:p>
            <w:pPr>
              <w:pStyle w:val="9"/>
              <w:spacing w:before="184"/>
              <w:ind w:left="3250" w:right="323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98" w:type="dxa"/>
          </w:tcPr>
          <w:p>
            <w:pPr>
              <w:pStyle w:val="9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31" w:type="dxa"/>
          </w:tcPr>
          <w:p>
            <w:pPr>
              <w:pStyle w:val="9"/>
              <w:ind w:left="3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10-04</w:t>
            </w:r>
          </w:p>
        </w:tc>
        <w:tc>
          <w:tcPr>
            <w:tcW w:w="7018" w:type="dxa"/>
          </w:tcPr>
          <w:p>
            <w:pPr>
              <w:pStyle w:val="9"/>
              <w:spacing w:before="184"/>
              <w:ind w:left="108"/>
              <w:rPr>
                <w:sz w:val="24"/>
              </w:rPr>
            </w:pPr>
            <w:r>
              <w:rPr>
                <w:sz w:val="24"/>
              </w:rPr>
              <w:t>其他计量仪器、设备和装置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98" w:type="dxa"/>
          </w:tcPr>
          <w:p>
            <w:pPr>
              <w:pStyle w:val="9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31" w:type="dxa"/>
          </w:tcPr>
          <w:p>
            <w:pPr>
              <w:pStyle w:val="9"/>
              <w:ind w:left="3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10-05</w:t>
            </w:r>
          </w:p>
        </w:tc>
        <w:tc>
          <w:tcPr>
            <w:tcW w:w="7018" w:type="dxa"/>
          </w:tcPr>
          <w:p>
            <w:pPr>
              <w:pStyle w:val="9"/>
              <w:spacing w:before="184"/>
              <w:ind w:left="108"/>
              <w:rPr>
                <w:sz w:val="24"/>
              </w:rPr>
            </w:pPr>
            <w:r>
              <w:rPr>
                <w:sz w:val="24"/>
              </w:rPr>
              <w:t>检测、安全和测试用仪器、设备和装置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98" w:type="dxa"/>
          </w:tcPr>
          <w:p>
            <w:pPr>
              <w:pStyle w:val="9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31" w:type="dxa"/>
          </w:tcPr>
          <w:p>
            <w:pPr>
              <w:pStyle w:val="9"/>
              <w:ind w:left="3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10-07</w:t>
            </w:r>
          </w:p>
        </w:tc>
        <w:tc>
          <w:tcPr>
            <w:tcW w:w="7018" w:type="dxa"/>
          </w:tcPr>
          <w:p>
            <w:pPr>
              <w:pStyle w:val="9"/>
              <w:spacing w:before="28" w:line="242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计量仪器、检测仪器和信号仪器的外壳、盘面、指针和所有其他零部件及附件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98" w:type="dxa"/>
          </w:tcPr>
          <w:p>
            <w:pPr>
              <w:pStyle w:val="9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31" w:type="dxa"/>
          </w:tcPr>
          <w:p>
            <w:pPr>
              <w:pStyle w:val="9"/>
              <w:ind w:left="3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12-07</w:t>
            </w:r>
          </w:p>
        </w:tc>
        <w:tc>
          <w:tcPr>
            <w:tcW w:w="7018" w:type="dxa"/>
          </w:tcPr>
          <w:p>
            <w:pPr>
              <w:pStyle w:val="9"/>
              <w:spacing w:before="184"/>
              <w:ind w:left="108"/>
              <w:rPr>
                <w:sz w:val="24"/>
              </w:rPr>
            </w:pPr>
            <w:r>
              <w:rPr>
                <w:sz w:val="24"/>
              </w:rPr>
              <w:t>航空器和太空运载工具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98" w:type="dxa"/>
          </w:tcPr>
          <w:p>
            <w:pPr>
              <w:pStyle w:val="9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31" w:type="dxa"/>
          </w:tcPr>
          <w:p>
            <w:pPr>
              <w:pStyle w:val="9"/>
              <w:ind w:left="3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12-16</w:t>
            </w:r>
          </w:p>
        </w:tc>
        <w:tc>
          <w:tcPr>
            <w:tcW w:w="7018" w:type="dxa"/>
          </w:tcPr>
          <w:p>
            <w:pPr>
              <w:pStyle w:val="9"/>
              <w:spacing w:before="184"/>
              <w:ind w:left="108"/>
              <w:rPr>
                <w:sz w:val="24"/>
              </w:rPr>
            </w:pPr>
            <w:r>
              <w:rPr>
                <w:sz w:val="24"/>
              </w:rPr>
              <w:t>其他大类或小类中未包括的交通工具零部件、装置和附件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98" w:type="dxa"/>
          </w:tcPr>
          <w:p>
            <w:pPr>
              <w:pStyle w:val="9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31" w:type="dxa"/>
          </w:tcPr>
          <w:p>
            <w:pPr>
              <w:pStyle w:val="9"/>
              <w:ind w:left="3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13-01</w:t>
            </w:r>
          </w:p>
        </w:tc>
        <w:tc>
          <w:tcPr>
            <w:tcW w:w="7018" w:type="dxa"/>
          </w:tcPr>
          <w:p>
            <w:pPr>
              <w:pStyle w:val="9"/>
              <w:spacing w:before="184"/>
              <w:ind w:left="108"/>
              <w:rPr>
                <w:sz w:val="24"/>
              </w:rPr>
            </w:pPr>
            <w:r>
              <w:rPr>
                <w:sz w:val="24"/>
              </w:rPr>
              <w:t>发电机和电动机。注：包括交通工具的电动机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98" w:type="dxa"/>
          </w:tcPr>
          <w:p>
            <w:pPr>
              <w:pStyle w:val="9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231" w:type="dxa"/>
          </w:tcPr>
          <w:p>
            <w:pPr>
              <w:pStyle w:val="9"/>
              <w:ind w:left="3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13-02</w:t>
            </w:r>
          </w:p>
        </w:tc>
        <w:tc>
          <w:tcPr>
            <w:tcW w:w="7018" w:type="dxa"/>
          </w:tcPr>
          <w:p>
            <w:pPr>
              <w:pStyle w:val="9"/>
              <w:spacing w:before="184"/>
              <w:ind w:left="108"/>
              <w:rPr>
                <w:sz w:val="24"/>
              </w:rPr>
            </w:pPr>
            <w:r>
              <w:rPr>
                <w:sz w:val="24"/>
              </w:rPr>
              <w:t>电力变压器、整流器、电池和蓄电池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98" w:type="dxa"/>
          </w:tcPr>
          <w:p>
            <w:pPr>
              <w:pStyle w:val="9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31" w:type="dxa"/>
          </w:tcPr>
          <w:p>
            <w:pPr>
              <w:pStyle w:val="9"/>
              <w:ind w:left="3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13-03</w:t>
            </w:r>
          </w:p>
        </w:tc>
        <w:tc>
          <w:tcPr>
            <w:tcW w:w="7018" w:type="dxa"/>
          </w:tcPr>
          <w:p>
            <w:pPr>
              <w:pStyle w:val="9"/>
              <w:spacing w:before="28" w:line="242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配电或电力控制设备。注：包括导线、导电体，开关、电闸和配电盘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98" w:type="dxa"/>
          </w:tcPr>
          <w:p>
            <w:pPr>
              <w:pStyle w:val="9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231" w:type="dxa"/>
          </w:tcPr>
          <w:p>
            <w:pPr>
              <w:pStyle w:val="9"/>
              <w:ind w:left="3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14-02</w:t>
            </w:r>
          </w:p>
        </w:tc>
        <w:tc>
          <w:tcPr>
            <w:tcW w:w="7018" w:type="dxa"/>
          </w:tcPr>
          <w:p>
            <w:pPr>
              <w:pStyle w:val="9"/>
              <w:spacing w:before="184"/>
              <w:ind w:left="108"/>
              <w:rPr>
                <w:sz w:val="24"/>
              </w:rPr>
            </w:pPr>
            <w:r>
              <w:rPr>
                <w:sz w:val="24"/>
              </w:rPr>
              <w:t>数据处理设备及其外围设备和装置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98" w:type="dxa"/>
          </w:tcPr>
          <w:p>
            <w:pPr>
              <w:pStyle w:val="9"/>
              <w:ind w:left="87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231" w:type="dxa"/>
          </w:tcPr>
          <w:p>
            <w:pPr>
              <w:pStyle w:val="9"/>
              <w:ind w:left="3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14-03</w:t>
            </w:r>
          </w:p>
        </w:tc>
        <w:tc>
          <w:tcPr>
            <w:tcW w:w="7018" w:type="dxa"/>
          </w:tcPr>
          <w:p>
            <w:pPr>
              <w:pStyle w:val="9"/>
              <w:spacing w:before="28" w:line="242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通信设备、无线电遥控设备和无线电放大器。注：包括电报、电话和电视设备，以及无线电设备和电传打字机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98" w:type="dxa"/>
          </w:tcPr>
          <w:p>
            <w:pPr>
              <w:pStyle w:val="9"/>
              <w:ind w:left="79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231" w:type="dxa"/>
          </w:tcPr>
          <w:p>
            <w:pPr>
              <w:pStyle w:val="9"/>
              <w:ind w:left="3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14-04</w:t>
            </w:r>
          </w:p>
        </w:tc>
        <w:tc>
          <w:tcPr>
            <w:tcW w:w="7018" w:type="dxa"/>
          </w:tcPr>
          <w:p>
            <w:pPr>
              <w:pStyle w:val="9"/>
              <w:spacing w:before="184"/>
              <w:ind w:left="108"/>
              <w:rPr>
                <w:sz w:val="24"/>
              </w:rPr>
            </w:pPr>
            <w:r>
              <w:rPr>
                <w:sz w:val="24"/>
              </w:rPr>
              <w:t>显示图像和图标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98" w:type="dxa"/>
          </w:tcPr>
          <w:p>
            <w:pPr>
              <w:pStyle w:val="9"/>
              <w:ind w:left="87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231" w:type="dxa"/>
          </w:tcPr>
          <w:p>
            <w:pPr>
              <w:pStyle w:val="9"/>
              <w:ind w:left="3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15-01</w:t>
            </w:r>
          </w:p>
        </w:tc>
        <w:tc>
          <w:tcPr>
            <w:tcW w:w="7018" w:type="dxa"/>
          </w:tcPr>
          <w:p>
            <w:pPr>
              <w:pStyle w:val="9"/>
              <w:spacing w:before="28" w:line="242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发动机。注：（</w:t>
            </w:r>
            <w:r>
              <w:rPr>
                <w:rFonts w:ascii="Times New Roman" w:eastAsia="Times New Roman"/>
                <w:sz w:val="24"/>
              </w:rPr>
              <w:t>a</w:t>
            </w:r>
            <w:r>
              <w:rPr>
                <w:sz w:val="24"/>
              </w:rPr>
              <w:t>）包括交通工具的非电力发动机。（</w:t>
            </w:r>
            <w:r>
              <w:rPr>
                <w:rFonts w:ascii="Times New Roman" w:eastAsia="Times New Roman"/>
                <w:sz w:val="24"/>
              </w:rPr>
              <w:t>b</w:t>
            </w:r>
            <w:r>
              <w:rPr>
                <w:sz w:val="24"/>
              </w:rPr>
              <w:t>）不包括电动机（</w:t>
            </w:r>
            <w:r>
              <w:rPr>
                <w:rFonts w:ascii="Times New Roman" w:eastAsia="Times New Roman"/>
                <w:sz w:val="24"/>
              </w:rPr>
              <w:t xml:space="preserve">13 </w:t>
            </w:r>
            <w:r>
              <w:rPr>
                <w:sz w:val="24"/>
              </w:rPr>
              <w:t>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98" w:type="dxa"/>
          </w:tcPr>
          <w:p>
            <w:pPr>
              <w:pStyle w:val="9"/>
              <w:ind w:left="87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231" w:type="dxa"/>
          </w:tcPr>
          <w:p>
            <w:pPr>
              <w:pStyle w:val="9"/>
              <w:ind w:left="3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15-02</w:t>
            </w:r>
          </w:p>
        </w:tc>
        <w:tc>
          <w:tcPr>
            <w:tcW w:w="7018" w:type="dxa"/>
          </w:tcPr>
          <w:p>
            <w:pPr>
              <w:pStyle w:val="9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泵和压缩机。注：不包括手动、脚动的泵（</w:t>
            </w:r>
            <w:r>
              <w:rPr>
                <w:rFonts w:ascii="Times New Roman" w:eastAsia="Times New Roman"/>
                <w:sz w:val="24"/>
              </w:rPr>
              <w:t xml:space="preserve">0805 </w:t>
            </w:r>
            <w:r>
              <w:rPr>
                <w:sz w:val="24"/>
              </w:rPr>
              <w:t>类），或消防泵</w:t>
            </w:r>
          </w:p>
          <w:p>
            <w:pPr>
              <w:pStyle w:val="9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2901 </w:t>
            </w:r>
            <w:r>
              <w:rPr>
                <w:sz w:val="24"/>
              </w:rPr>
              <w:t>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98" w:type="dxa"/>
          </w:tcPr>
          <w:p>
            <w:pPr>
              <w:pStyle w:val="9"/>
              <w:ind w:left="87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231" w:type="dxa"/>
          </w:tcPr>
          <w:p>
            <w:pPr>
              <w:pStyle w:val="9"/>
              <w:ind w:left="3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15-09</w:t>
            </w:r>
          </w:p>
        </w:tc>
        <w:tc>
          <w:tcPr>
            <w:tcW w:w="7018" w:type="dxa"/>
          </w:tcPr>
          <w:p>
            <w:pPr>
              <w:pStyle w:val="9"/>
              <w:spacing w:before="184"/>
              <w:ind w:left="108"/>
              <w:rPr>
                <w:sz w:val="24"/>
              </w:rPr>
            </w:pPr>
            <w:r>
              <w:rPr>
                <w:sz w:val="24"/>
              </w:rPr>
              <w:t>机床、研磨和铸造机械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698" w:type="dxa"/>
          </w:tcPr>
          <w:p>
            <w:pPr>
              <w:pStyle w:val="9"/>
              <w:spacing w:before="201"/>
              <w:ind w:left="87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231" w:type="dxa"/>
          </w:tcPr>
          <w:p>
            <w:pPr>
              <w:pStyle w:val="9"/>
              <w:spacing w:before="201"/>
              <w:ind w:left="3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15-99</w:t>
            </w:r>
          </w:p>
        </w:tc>
        <w:tc>
          <w:tcPr>
            <w:tcW w:w="7018" w:type="dxa"/>
          </w:tcPr>
          <w:p>
            <w:pPr>
              <w:pStyle w:val="9"/>
              <w:spacing w:before="185"/>
              <w:ind w:left="108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其他杂项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上一级是轴承制造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</w:tr>
    </w:tbl>
    <w:p>
      <w:pPr>
        <w:spacing w:line="360" w:lineRule="auto"/>
        <w:ind w:firstLine="6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B1"/>
    <w:rsid w:val="004276B1"/>
    <w:rsid w:val="005A0FF1"/>
    <w:rsid w:val="00AA60EF"/>
    <w:rsid w:val="00E94EC6"/>
    <w:rsid w:val="00EA013E"/>
    <w:rsid w:val="7431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1"/>
    <w:pPr>
      <w:autoSpaceDE w:val="0"/>
      <w:autoSpaceDN w:val="0"/>
      <w:spacing w:line="697" w:lineRule="exact"/>
      <w:ind w:left="1056" w:right="1051"/>
      <w:jc w:val="center"/>
      <w:outlineLvl w:val="0"/>
    </w:pPr>
    <w:rPr>
      <w:rFonts w:ascii="方正小标宋简体" w:hAnsi="方正小标宋简体" w:eastAsia="方正小标宋简体" w:cs="方正小标宋简体"/>
      <w:kern w:val="0"/>
      <w:sz w:val="44"/>
      <w:szCs w:val="44"/>
      <w:lang w:val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qFormat/>
    <w:uiPriority w:val="1"/>
    <w:pPr>
      <w:autoSpaceDE w:val="0"/>
      <w:autoSpaceDN w:val="0"/>
      <w:spacing w:before="6"/>
      <w:ind w:left="226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4">
    <w:name w:val="Normal (Web)"/>
    <w:basedOn w:val="1"/>
    <w:qFormat/>
    <w:uiPriority w:val="0"/>
    <w:pPr>
      <w:spacing w:beforeAutospacing="1" w:afterAutospacing="1"/>
      <w:ind w:firstLine="200" w:firstLineChars="200"/>
      <w:jc w:val="left"/>
    </w:pPr>
    <w:rPr>
      <w:rFonts w:ascii="仿宋_GB2312" w:eastAsia="仿宋_GB2312" w:cs="Times New Roman"/>
      <w:kern w:val="0"/>
      <w:sz w:val="24"/>
      <w:szCs w:val="32"/>
    </w:rPr>
  </w:style>
  <w:style w:type="character" w:customStyle="1" w:styleId="7">
    <w:name w:val="标题 1 字符"/>
    <w:basedOn w:val="6"/>
    <w:link w:val="2"/>
    <w:uiPriority w:val="1"/>
    <w:rPr>
      <w:rFonts w:ascii="方正小标宋简体" w:hAnsi="方正小标宋简体" w:eastAsia="方正小标宋简体" w:cs="方正小标宋简体"/>
      <w:kern w:val="0"/>
      <w:sz w:val="44"/>
      <w:szCs w:val="44"/>
      <w:lang w:val="zh-CN" w:bidi="zh-CN"/>
    </w:rPr>
  </w:style>
  <w:style w:type="character" w:customStyle="1" w:styleId="8">
    <w:name w:val="正文文本 字符"/>
    <w:basedOn w:val="6"/>
    <w:link w:val="3"/>
    <w:qFormat/>
    <w:uiPriority w:val="1"/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spacing w:before="200"/>
      <w:ind w:left="109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332</Words>
  <Characters>1895</Characters>
  <Lines>15</Lines>
  <Paragraphs>4</Paragraphs>
  <TotalTime>14</TotalTime>
  <ScaleCrop>false</ScaleCrop>
  <LinksUpToDate>false</LinksUpToDate>
  <CharactersWithSpaces>2223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2021-02-20T07:26:00Z</dcterms:created>
  <dc:creator>lenovo</dc:creator>
  <cp:lastModifiedBy>LastStar_</cp:lastModifiedBy>
  <cp:lastPrinted>2021-02-20T08:27:19Z</cp:lastPrinted>
  <dcterms:modified xsi:type="dcterms:W3CDTF">2021-02-20T08:31:48Z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